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FEB3" w14:textId="7C70075C" w:rsidR="00C21B60" w:rsidRPr="003D4194" w:rsidRDefault="003D4194" w:rsidP="003D41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Použitá </w:t>
      </w:r>
      <w:r w:rsidRPr="003D4194">
        <w:rPr>
          <w:rFonts w:ascii="Times New Roman" w:hAnsi="Times New Roman" w:cs="Times New Roman"/>
          <w:b/>
          <w:sz w:val="24"/>
          <w:szCs w:val="24"/>
        </w:rPr>
        <w:t>literatura</w:t>
      </w:r>
      <w:r w:rsidR="00FD5176" w:rsidRPr="003D4194">
        <w:rPr>
          <w:rFonts w:ascii="Times New Roman" w:hAnsi="Times New Roman" w:cs="Times New Roman"/>
          <w:b/>
          <w:sz w:val="24"/>
          <w:szCs w:val="24"/>
        </w:rPr>
        <w:t>:</w:t>
      </w:r>
    </w:p>
    <w:p w14:paraId="1CDC8A18" w14:textId="25CBA034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Adamus, M., Cavojova, V., &amp; Mikušková, E. B. (2021, September 24). Fear Trumps the Common Good: Psychological Antecedents of Vaccination Attitudes and Behaviour. </w:t>
      </w:r>
      <w:hyperlink r:id="rId4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https://doi.org/10.31234/osf.io/5m3sd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A887E" w14:textId="77777777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Bertin, P., Nera, K., &amp; Delouvée, S. (2020). Conspiracy Beliefs, Rejection of Vaccination, and Support for hydroxychloroquine: A Conceptual Replication-Extension in the COVID-19 Pandemic Context. Frontiers in psychology, 11, 565128. </w:t>
      </w:r>
      <w:hyperlink r:id="rId5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https://doi.org/10.3389/fpsyg.2020.565128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2BC1" w14:textId="77777777" w:rsidR="00FD5176" w:rsidRPr="003D4194" w:rsidRDefault="0084261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>Bezpečnostní informační služba. (</w:t>
      </w:r>
      <w:r w:rsidR="00234209" w:rsidRPr="003D4194">
        <w:rPr>
          <w:rFonts w:ascii="Times New Roman" w:hAnsi="Times New Roman" w:cs="Times New Roman"/>
          <w:sz w:val="24"/>
          <w:szCs w:val="24"/>
        </w:rPr>
        <w:t>2021</w:t>
      </w:r>
      <w:r w:rsidRPr="003D4194">
        <w:rPr>
          <w:rFonts w:ascii="Times New Roman" w:hAnsi="Times New Roman" w:cs="Times New Roman"/>
          <w:sz w:val="24"/>
          <w:szCs w:val="24"/>
        </w:rPr>
        <w:t xml:space="preserve">). </w:t>
      </w:r>
      <w:r w:rsidR="00234209" w:rsidRPr="003D4194">
        <w:rPr>
          <w:rFonts w:ascii="Times New Roman" w:hAnsi="Times New Roman" w:cs="Times New Roman"/>
          <w:sz w:val="24"/>
          <w:szCs w:val="24"/>
        </w:rPr>
        <w:t xml:space="preserve">Výroční zpráva Bezpečnostní informační služby za rok 2020. </w:t>
      </w:r>
      <w:hyperlink r:id="rId6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https://www.bis.cz/vyrocni-zpravy/vyrocni-zprava-bezpecnostni-informacni-sluzby-za-rok-2020-158d1414.html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5AE0A" w14:textId="77777777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>Carson, S. L., Casillas, A., Castellon-Lopez, Y., Mansfield, L. N., Morris, D., Barron, J., Ntekume, E., Landovitz, R., Vassar, S. D., Norris, K. C., Dubinett, S. M., Garrison, N. A., &amp; Brown, A. F. (2021). COVID-19 Vaccine Decision-making Factors in Racial and Ethnic Minority Communities in Los Angeles, California. JAMA network open, 4(9), e2127582.</w:t>
      </w:r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https://doi.org/10.1001/jamanetworkopen.2021.27582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DE158" w14:textId="77777777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Cascini, F., Pantovic, A., Al-Ajlouni, Y., Failla, G., &amp; Ricciardi, W. (2021). Attitudes, acceptance and hesitancy among the general population worldwide to receive the COVID-19 vaccines and their contributing factors: A systematic review. EClinicalMedicine, 40, 101113. </w:t>
      </w:r>
      <w:hyperlink r:id="rId8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https://doi.org/10.1016/j.eclinm.2021.101113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554E9" w14:textId="45ED5B18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Danabal, K., Magesh, S. S., Saravanan, S., &amp; Gopichandran, V. (2021). Attitude towards COVID 19 vaccines and vaccine hesitancy in urban and rural communities in Tamil Nadu, India </w:t>
      </w:r>
      <w:r w:rsidR="003D4194">
        <w:rPr>
          <w:rFonts w:ascii="Times New Roman" w:hAnsi="Times New Roman" w:cs="Times New Roman"/>
          <w:sz w:val="24"/>
          <w:szCs w:val="24"/>
        </w:rPr>
        <w:t>–</w:t>
      </w:r>
      <w:r w:rsidRPr="003D4194">
        <w:rPr>
          <w:rFonts w:ascii="Times New Roman" w:hAnsi="Times New Roman" w:cs="Times New Roman"/>
          <w:sz w:val="24"/>
          <w:szCs w:val="24"/>
        </w:rPr>
        <w:t xml:space="preserve"> a community based survey. BMC health services research, 21(1), 994. </w:t>
      </w:r>
      <w:hyperlink r:id="rId9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https://doi.org/10.1186/s12913-021-07037-4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94EF" w14:textId="3B17C351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>de Figueiredo, A., Simas, C., Karafillakis, E., Paterson, P., &amp; Larson, H.J. (2020). Mapping global trends in vaccine confidence and investigating barriers to vaccine uptake: a large-scale retrospective temporal modelling study. Lancet (London, England), 396, 898</w:t>
      </w:r>
      <w:r w:rsidR="003D4194">
        <w:rPr>
          <w:rFonts w:ascii="Times New Roman" w:hAnsi="Times New Roman" w:cs="Times New Roman"/>
          <w:sz w:val="24"/>
          <w:szCs w:val="24"/>
        </w:rPr>
        <w:t>–</w:t>
      </w:r>
      <w:r w:rsidRPr="003D4194">
        <w:rPr>
          <w:rFonts w:ascii="Times New Roman" w:hAnsi="Times New Roman" w:cs="Times New Roman"/>
          <w:sz w:val="24"/>
          <w:szCs w:val="24"/>
        </w:rPr>
        <w:t>908.</w:t>
      </w:r>
      <w:r w:rsidR="00F7691E" w:rsidRPr="003D419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7691E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https://www.thelancet.com/journals/lancet/article/PIIS0140-6736(20)31558-0/fulltext</w:t>
        </w:r>
      </w:hyperlink>
      <w:r w:rsidR="00F7691E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8F75" w14:textId="19ACCE6C" w:rsidR="00EC38A6" w:rsidRPr="003D4194" w:rsidRDefault="00EC38A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Engin, C., &amp; Vezzoni, C. (2020). Who's Skeptical of Vaccines? Prevalence and Determinants of Anti-Vaccination Attitudes in Italy. Population Review 59(2), doi:10.1353/prv.2020.0007. </w:t>
      </w:r>
      <w:hyperlink r:id="rId11" w:history="1">
        <w:r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https://muse.jhu.edu/article/766975</w:t>
        </w:r>
      </w:hyperlink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4F975" w14:textId="1577D077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Germani, F., &amp; Biller-Andorno, N. (2021). The anti-vaccination infodemic on social media: A behavioral analysis. PloS one, 16(3), e0247642. </w:t>
      </w:r>
      <w:hyperlink r:id="rId12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https://doi.org/10.1371/journal.pone.0247642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2C495" w14:textId="7F2E111C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Hornsey, M. J., Harris, E. A., &amp; Fielding, K. S. (2018). The psychological roots of anti-vaccination attitudes: A </w:t>
      </w:r>
      <w:proofErr w:type="gramStart"/>
      <w:r w:rsidRPr="003D4194">
        <w:rPr>
          <w:rFonts w:ascii="Times New Roman" w:hAnsi="Times New Roman" w:cs="Times New Roman"/>
          <w:sz w:val="24"/>
          <w:szCs w:val="24"/>
        </w:rPr>
        <w:t>24-nation</w:t>
      </w:r>
      <w:proofErr w:type="gramEnd"/>
      <w:r w:rsidRPr="003D4194">
        <w:rPr>
          <w:rFonts w:ascii="Times New Roman" w:hAnsi="Times New Roman" w:cs="Times New Roman"/>
          <w:sz w:val="24"/>
          <w:szCs w:val="24"/>
        </w:rPr>
        <w:t xml:space="preserve"> investigation. Health psychology: official journal of the Division of Health Psychology, American Psychological Association, 37(4), 307–315. </w:t>
      </w:r>
      <w:hyperlink r:id="rId13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https://doi.org/10.1037/hea0000586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761D" w14:textId="2553576F" w:rsidR="00EC38A6" w:rsidRPr="003D4194" w:rsidRDefault="00EC38A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Huynh, HP, Senger, AR. A little shot of humility: Intellectual humility predicts vaccination attitudes and intention to vaccinate against COVID-19. J Appl Soc Psychol. 2021; 51: </w:t>
      </w:r>
      <w:proofErr w:type="gramStart"/>
      <w:r w:rsidRPr="003D4194">
        <w:rPr>
          <w:rFonts w:ascii="Times New Roman" w:hAnsi="Times New Roman" w:cs="Times New Roman"/>
          <w:sz w:val="24"/>
          <w:szCs w:val="24"/>
        </w:rPr>
        <w:t>449– 460</w:t>
      </w:r>
      <w:proofErr w:type="gramEnd"/>
      <w:r w:rsidRPr="003D4194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https://doi.org/10.1111/jasp.12747</w:t>
        </w:r>
      </w:hyperlink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4F7F6" w14:textId="094E0555" w:rsidR="00FD5176" w:rsidRPr="003D4194" w:rsidRDefault="00E32222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lastRenderedPageBreak/>
        <w:t xml:space="preserve">iDnes.cz. (2021, 3. srpna). Dávají nám jinou, aby nás zlikvidovali. Romové z ghetta mají strach z vakcíny. iDnes.cz / Zpravodajství.  </w:t>
      </w:r>
      <w:hyperlink r:id="rId15" w:history="1">
        <w:r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https://www.idnes.cz/usti/zpravy/mojzir-sidliste-ghetto-ockovani-covid-mobilni-tym-romove.A210803_152750_usti-zpravy_grr</w:t>
        </w:r>
      </w:hyperlink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47AB2" w14:textId="112F56B6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Kreps, S., Dasgupta, N., Brownstein, J.S. et al. (2021). Public attitudes toward COVID-19 vaccination: The role of vaccine attributes, incentives, and misinformation. npj Vaccines 6, 73. </w:t>
      </w:r>
      <w:hyperlink r:id="rId16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https://doi.org/10.1038/s41541-021-00335-2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0B39" w14:textId="601E4CDF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Kricorian, K., &amp; Turner, K. (2021). COVID-19 Vaccine Acceptance and Beliefs among Black and Hispanic Americans. PloS one, 16(8), e0256122. </w:t>
      </w:r>
      <w:hyperlink r:id="rId17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https://doi.org/10.1371/journal.pone.0256122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28CF5" w14:textId="0577EF2A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LaCour, M., &amp; Davis, T. (2020). Vaccine skepticism reflects basic cognitive differences in mortality-related event frequency estimation. Vaccine, 38(21), 3790–3799. </w:t>
      </w:r>
      <w:hyperlink r:id="rId18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https://doi.org/10.1016/j.vaccine.2020.02.052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E8B3D" w14:textId="651EE42A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Martin, L. R., &amp; Petrie, K. J. (2017). Understanding the Dimensions of Anti-Vaccination Attitudes: the Vaccination Attitudes Examination (VAX) Scale. Annals of behavioral </w:t>
      </w:r>
      <w:proofErr w:type="gramStart"/>
      <w:r w:rsidRPr="003D4194">
        <w:rPr>
          <w:rFonts w:ascii="Times New Roman" w:hAnsi="Times New Roman" w:cs="Times New Roman"/>
          <w:sz w:val="24"/>
          <w:szCs w:val="24"/>
        </w:rPr>
        <w:t>medicine :</w:t>
      </w:r>
      <w:proofErr w:type="gramEnd"/>
      <w:r w:rsidRPr="003D4194">
        <w:rPr>
          <w:rFonts w:ascii="Times New Roman" w:hAnsi="Times New Roman" w:cs="Times New Roman"/>
          <w:sz w:val="24"/>
          <w:szCs w:val="24"/>
        </w:rPr>
        <w:t xml:space="preserve"> a publication of the Society of Behavioral Medicine, 51(5), 652–660. </w:t>
      </w:r>
      <w:hyperlink r:id="rId19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https://doi.org/10.1007/s12160-017-9888-y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44D3D" w14:textId="6D240B27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Martinez-Berman, L., McCutcheon, L., &amp; Huynh, H. P. (2021). Is the worship of celebrities associated with resistance to vaccinations? Relationships between celebrity admiration, anti-vaccination attitudes, and beliefs in conspiracy. Psychology, health &amp; medicine, 26(9), 1063–1072. </w:t>
      </w:r>
      <w:hyperlink r:id="rId20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https://doi.org/10.1080/13548506.2020.1778754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92D52" w14:textId="1ACCC697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Mitra, T., Counts, S., &amp; Pennebaker, J. (2021). Understanding Anti-Vaccination Attitudes in Social Media. Proceedings of the International AAAI Conference on </w:t>
      </w:r>
      <w:proofErr w:type="gramStart"/>
      <w:r w:rsidRPr="003D4194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3D4194">
        <w:rPr>
          <w:rFonts w:ascii="Times New Roman" w:hAnsi="Times New Roman" w:cs="Times New Roman"/>
          <w:sz w:val="24"/>
          <w:szCs w:val="24"/>
        </w:rPr>
        <w:t xml:space="preserve"> and Social Media, 10(1), 269-278. Retrieved from </w:t>
      </w:r>
      <w:hyperlink r:id="rId21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https://ojs.aaai.org/index.php/ICWSM/article/view/14729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B7D96" w14:textId="3CEB463A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Momplaisir, F. M., Kuter, B. J., Ghadimi, F., Browne, S., Nkwihoreze, H., Feemster, K. A., Frank, I., Faig, W., Shen, A. K., Offit, P. A., &amp; Green-McKenzie, J. (2021). Racial/Ethnic Differences in COVID-19 Vaccine Hesitancy Among Health Care Workers in 2 Large Academic Hospitals. JAMA network open, 4(8), e2121931. </w:t>
      </w:r>
      <w:hyperlink r:id="rId22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https://doi.org/10.1001/jamanetworkopen.2021.21931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C5179" w14:textId="28F201D4" w:rsidR="00EC38A6" w:rsidRPr="003D4194" w:rsidRDefault="00EC38A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Motta, M., Callaghan, T., &amp; Sylvester, S. (2018). Knowing less but presuming more: Dunning-Kruger effects and the endorsement of anti-vaccine policy attitudes. Social science &amp; medicine (1982), 211, 274–281. </w:t>
      </w:r>
      <w:hyperlink r:id="rId23" w:history="1">
        <w:r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https://doi.org/10.1016/j.socscimed.2018.06.032</w:t>
        </w:r>
      </w:hyperlink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0FCA" w14:textId="673CE4ED" w:rsidR="00E32222" w:rsidRPr="003D4194" w:rsidRDefault="00E32222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Motýl, I. (2021, 12. listopadu). Reportáž: Vakcínu vymysleli k likvidaci lidí aneb Jak se Romové stále bojí očkování. CNN Prima News. </w:t>
      </w:r>
      <w:hyperlink r:id="rId24" w:history="1">
        <w:r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https://cnn.iprima.cz/reportaz-vakcinu-vymysleli-k-likvidaci-lidi-aneb-jak-se-romove-stale-boji-ockovani-50875</w:t>
        </w:r>
      </w:hyperlink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AF14C" w14:textId="676A60D4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>Murphy, J., Vallières, F., Bentall, R.P. et al.</w:t>
      </w:r>
      <w:r w:rsidR="003D4194">
        <w:rPr>
          <w:rFonts w:ascii="Times New Roman" w:hAnsi="Times New Roman" w:cs="Times New Roman"/>
          <w:sz w:val="24"/>
          <w:szCs w:val="24"/>
        </w:rPr>
        <w:t xml:space="preserve"> </w:t>
      </w:r>
      <w:r w:rsidRPr="003D4194">
        <w:rPr>
          <w:rFonts w:ascii="Times New Roman" w:hAnsi="Times New Roman" w:cs="Times New Roman"/>
          <w:sz w:val="24"/>
          <w:szCs w:val="24"/>
        </w:rPr>
        <w:t xml:space="preserve">(2021) Psychological characteristics associated with COVID-19 vaccine hesitancy and resistance in Ireland and the United Kingdom. Nat Commun 12, 29. </w:t>
      </w:r>
      <w:hyperlink r:id="rId25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https://doi.org/10.1038/s41467-020-20226-9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EAFC4" w14:textId="77119A93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Nazlı, Ş. B., Yığman, F., Sevindik, M., &amp; Deniz Özturan, D. (2021). Psychological factors affecting COVID-19 vaccine hesitancy. Irish journal of medical science, 1–10. Advance online publication. </w:t>
      </w:r>
      <w:hyperlink r:id="rId26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https://doi.org/10.1007/s11845-021-02640-0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FC985" w14:textId="7963F960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NHS Confederation (2021). Factors influencing COVID-19 vaccine uptake among minority groups.BMJ 2021; 372 doi: </w:t>
      </w:r>
      <w:hyperlink r:id="rId27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https://doi.org/10.1136/bmj.n513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9BD7F" w14:textId="0B62E15F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lastRenderedPageBreak/>
        <w:t xml:space="preserve">Paul, E., Steptoe, A., &amp; Fancourt, D. (2021). Attitudes towards vaccines and intention to vaccinate against COVID-19: Implications for public health communications. The Lancet regional health. Europe, 1, 100012. </w:t>
      </w:r>
      <w:hyperlink r:id="rId28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https://doi.org/10.1016/j.lanepe.2020.100012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07E18" w14:textId="6B6CB8F9" w:rsidR="00EC38A6" w:rsidRPr="003D4194" w:rsidRDefault="00EC38A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Raciborski F, Samel-Kowalik P, Gujski M, Pinkas J, Arcimowicz M, Jankowski M. Factors Associated with a Lack of Willingness to Vaccinate against COVID-19 in Poland: A 2021 Nationwide Cross-Sectional Survey. Vaccines. 2021; 9(9):1000. </w:t>
      </w:r>
      <w:hyperlink r:id="rId29" w:history="1">
        <w:r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https://doi.org/10.3390/vaccines9091000</w:t>
        </w:r>
      </w:hyperlink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34194" w14:textId="450122E4" w:rsidR="00234209" w:rsidRPr="003D4194" w:rsidRDefault="00234209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Razai, M. S., Osama, T., McKechnie, D., &amp; Majeed, A. (2021). Covid-19 vaccine hesitancy among ethnic minority groups. BMJ (Clinical research ed.), 372, n513. </w:t>
      </w:r>
      <w:hyperlink r:id="rId30" w:history="1">
        <w:r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https://doi.org/10.1136/bmj.n513</w:t>
        </w:r>
      </w:hyperlink>
      <w:r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0EEC8" w14:textId="57A4572C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Reich J. A. (2020). "We are fierce, independent thinkers and intelligent": Social capital and stigma management among mothers who refuse vaccines. Social science &amp; medicine (1982), 257, 112015. </w:t>
      </w:r>
      <w:hyperlink r:id="rId31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https://doi.org/10.1016/j.socscimed.2018.10.027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33598" w14:textId="56B124B9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Simas, C., &amp; Larson, H. J. (2021). Overcoming vaccine hesitancy in low-income and middle-income regions. Nature reviews. Disease primers, 7(1), 41. </w:t>
      </w:r>
      <w:hyperlink r:id="rId32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https://doi.org/10.1038/s41572-021-00279-w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BEF0E" w14:textId="31550AAC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>Solís Arce, J.S., Warren, S.S., Meriggi, N.F. et al.</w:t>
      </w:r>
      <w:r w:rsidR="003D4194">
        <w:rPr>
          <w:rFonts w:ascii="Times New Roman" w:hAnsi="Times New Roman" w:cs="Times New Roman"/>
          <w:sz w:val="24"/>
          <w:szCs w:val="24"/>
        </w:rPr>
        <w:t xml:space="preserve"> </w:t>
      </w:r>
      <w:r w:rsidRPr="003D4194">
        <w:rPr>
          <w:rFonts w:ascii="Times New Roman" w:hAnsi="Times New Roman" w:cs="Times New Roman"/>
          <w:sz w:val="24"/>
          <w:szCs w:val="24"/>
        </w:rPr>
        <w:t xml:space="preserve">(2021). COVID-19 vaccine acceptance and hesitancy in </w:t>
      </w:r>
      <w:proofErr w:type="gramStart"/>
      <w:r w:rsidRPr="003D4194">
        <w:rPr>
          <w:rFonts w:ascii="Times New Roman" w:hAnsi="Times New Roman" w:cs="Times New Roman"/>
          <w:sz w:val="24"/>
          <w:szCs w:val="24"/>
        </w:rPr>
        <w:t>low-</w:t>
      </w:r>
      <w:r w:rsidR="003D4194">
        <w:rPr>
          <w:rFonts w:ascii="Times New Roman" w:hAnsi="Times New Roman" w:cs="Times New Roman"/>
          <w:sz w:val="24"/>
          <w:szCs w:val="24"/>
        </w:rPr>
        <w:t xml:space="preserve"> </w:t>
      </w:r>
      <w:r w:rsidRPr="003D419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D4194">
        <w:rPr>
          <w:rFonts w:ascii="Times New Roman" w:hAnsi="Times New Roman" w:cs="Times New Roman"/>
          <w:sz w:val="24"/>
          <w:szCs w:val="24"/>
        </w:rPr>
        <w:t xml:space="preserve"> middle-income countries. Nat Med 27, 1385–1394. </w:t>
      </w:r>
      <w:hyperlink r:id="rId33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https://doi.org/10.1038/s41591-021-01454-y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159E5" w14:textId="268727A7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Stasiuk, K., Maciuszek, J., Polak, M., &amp; Doliński, D. (2021). Profiles of Vaccine Hesitancy: The Relation Between Personal Experience With Vaccines, Attitude Towards Mandatory Vaccination, and Support for Anti-Vaccine Arguments Among Vaccine Hesitant Individuals. Social Psychological Bulletin, 16(2), 1-20. </w:t>
      </w:r>
      <w:hyperlink r:id="rId34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https://doi.org/10.32872/spb.6525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FF797" w14:textId="2A08E9DE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Tahir, M. J., Saqlain, M., Tariq, W., Waheed, S., Tan, S., Nasir, S. I., Ullah, I., &amp; Ahmed, A. (2021). Population preferences and attitudes towards COVID-19 vaccination: a cross-sectional study from Pakistan. BMC public health, 21(1), 1759. </w:t>
      </w:r>
      <w:hyperlink r:id="rId35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https://doi.org/10.1186/s12889-021-11814-5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5EDF3" w14:textId="3300A5F8" w:rsidR="00FD5176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Ward, J. K., Alleaume, C., Peretti-Watel, P., &amp; COCONEL Group (2020). The French public's attitudes to a future COVID-19 vaccine: The politicization of a public health issue. Social science &amp; medicine (1982), 265, 113414. </w:t>
      </w:r>
      <w:hyperlink r:id="rId36" w:history="1">
        <w:r w:rsidR="00234209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https://doi.org/10.1016/j.socscimed.2020.113414</w:t>
        </w:r>
      </w:hyperlink>
      <w:r w:rsidR="00234209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4D716" w14:textId="77777777" w:rsidR="003D4194" w:rsidRDefault="00FD5176" w:rsidP="003D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>Woolf, Katherine &amp; McManus, I &amp; Martin, Christopher &amp; Nellums, Laura &amp; Guyatt, Anna &amp; Melbourne, Carl &amp; Bryant, Luke &amp; Gogoi, Mayuri &amp; Wobi, Fatimah &amp; Al-Oraibi, Amani &amp; Hassan, Osama &amp; Gupta, Amit &amp; John, Catherine &amp; Tobin, Martin &amp; Carr, Sue &amp; Simpson, Sandra &amp; Gregary, Bindu &amp; Aujayeb, Avinash &amp; Zingwe, Stephen &amp; Pareek, Manish. (2021). Ethnic differences in SARS-CoV-2 vaccine hesitancy in United Kingdom healthcare workers: Results from the UK-REACH prospective nationwide cohort study. The Lancet Regional Health</w:t>
      </w:r>
      <w:r w:rsidR="003D4194">
        <w:rPr>
          <w:rFonts w:ascii="Times New Roman" w:hAnsi="Times New Roman" w:cs="Times New Roman"/>
          <w:sz w:val="24"/>
          <w:szCs w:val="24"/>
        </w:rPr>
        <w:t xml:space="preserve"> – </w:t>
      </w:r>
      <w:r w:rsidRPr="003D4194">
        <w:rPr>
          <w:rFonts w:ascii="Times New Roman" w:hAnsi="Times New Roman" w:cs="Times New Roman"/>
          <w:sz w:val="24"/>
          <w:szCs w:val="24"/>
        </w:rPr>
        <w:t>Europe. 9. 100180. 10.1016/j.lanepe.2021.100180</w:t>
      </w:r>
      <w:r w:rsidR="003D4194">
        <w:rPr>
          <w:rFonts w:ascii="Times New Roman" w:hAnsi="Times New Roman" w:cs="Times New Roman"/>
          <w:sz w:val="24"/>
          <w:szCs w:val="24"/>
        </w:rPr>
        <w:t>.</w:t>
      </w:r>
    </w:p>
    <w:p w14:paraId="6D79F129" w14:textId="40828E48" w:rsidR="00FD5176" w:rsidRDefault="003D4194" w:rsidP="003D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3B50B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https://www.thelancet.com/journals/lanepe/article/PIIS2666-7762(21)00157-5/fulltext</w:t>
        </w:r>
      </w:hyperlink>
      <w:r w:rsidR="00F7691E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93F3D" w14:textId="77777777" w:rsidR="003D4194" w:rsidRPr="003D4194" w:rsidRDefault="003D4194" w:rsidP="003D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5B252" w14:textId="77777777" w:rsidR="00047A2E" w:rsidRPr="003D4194" w:rsidRDefault="00FD5176" w:rsidP="003D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4">
        <w:rPr>
          <w:rFonts w:ascii="Times New Roman" w:hAnsi="Times New Roman" w:cs="Times New Roman"/>
          <w:sz w:val="24"/>
          <w:szCs w:val="24"/>
        </w:rPr>
        <w:t xml:space="preserve">Yaqub, O., Castle-Clarke, S., Sevdalis, N., &amp; Chataway, J. (2014). Attitudes to vaccination: a critical review. Social science &amp; medicine (1982), 112, 1–11. </w:t>
      </w:r>
      <w:hyperlink r:id="rId38" w:history="1">
        <w:r w:rsidR="00EC38A6" w:rsidRPr="003D419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https://doi.org/10.1016/j.socscimed.2014.04.018</w:t>
        </w:r>
      </w:hyperlink>
      <w:r w:rsidR="00EC38A6" w:rsidRPr="003D41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A2E" w:rsidRPr="003D4194" w:rsidSect="0004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176"/>
    <w:rsid w:val="00047A2E"/>
    <w:rsid w:val="000D22C9"/>
    <w:rsid w:val="00125276"/>
    <w:rsid w:val="00234209"/>
    <w:rsid w:val="003D4194"/>
    <w:rsid w:val="006579F2"/>
    <w:rsid w:val="00842616"/>
    <w:rsid w:val="00C21B60"/>
    <w:rsid w:val="00D2613A"/>
    <w:rsid w:val="00E32222"/>
    <w:rsid w:val="00EC38A6"/>
    <w:rsid w:val="00F53D23"/>
    <w:rsid w:val="00F7691E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D4FE"/>
  <w15:docId w15:val="{C221177D-4F70-4C1B-98D1-E4DE3D01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22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7/hea0000586" TargetMode="External"/><Relationship Id="rId18" Type="http://schemas.openxmlformats.org/officeDocument/2006/relationships/hyperlink" Target="https://doi.org/10.1016/j.vaccine.2020.02.052" TargetMode="External"/><Relationship Id="rId26" Type="http://schemas.openxmlformats.org/officeDocument/2006/relationships/hyperlink" Target="https://doi.org/10.1007/s11845-021-02640-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js.aaai.org/index.php/ICWSM/article/view/14729" TargetMode="External"/><Relationship Id="rId34" Type="http://schemas.openxmlformats.org/officeDocument/2006/relationships/hyperlink" Target="https://doi.org/10.32872/spb.6525" TargetMode="External"/><Relationship Id="rId7" Type="http://schemas.openxmlformats.org/officeDocument/2006/relationships/hyperlink" Target="https://doi.org/10.1001/jamanetworkopen.2021.27582" TargetMode="External"/><Relationship Id="rId12" Type="http://schemas.openxmlformats.org/officeDocument/2006/relationships/hyperlink" Target="https://doi.org/10.1371/journal.pone.0247642" TargetMode="External"/><Relationship Id="rId17" Type="http://schemas.openxmlformats.org/officeDocument/2006/relationships/hyperlink" Target="https://doi.org/10.1371/journal.pone.0256122" TargetMode="External"/><Relationship Id="rId25" Type="http://schemas.openxmlformats.org/officeDocument/2006/relationships/hyperlink" Target="https://doi.org/10.1038/s41467-020-20226-9" TargetMode="External"/><Relationship Id="rId33" Type="http://schemas.openxmlformats.org/officeDocument/2006/relationships/hyperlink" Target="https://doi.org/10.1038/s41591-021-01454-y" TargetMode="External"/><Relationship Id="rId38" Type="http://schemas.openxmlformats.org/officeDocument/2006/relationships/hyperlink" Target="https://doi.org/10.1016/j.socscimed.2014.04.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38/s41541-021-00335-2" TargetMode="External"/><Relationship Id="rId20" Type="http://schemas.openxmlformats.org/officeDocument/2006/relationships/hyperlink" Target="https://doi.org/10.1080/13548506.2020.1778754" TargetMode="External"/><Relationship Id="rId29" Type="http://schemas.openxmlformats.org/officeDocument/2006/relationships/hyperlink" Target="https://doi.org/10.3390/vaccines9091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s.cz/vyrocni-zpravy/vyrocni-zprava-bezpecnostni-informacni-sluzby-za-rok-2020-158d1414.html" TargetMode="External"/><Relationship Id="rId11" Type="http://schemas.openxmlformats.org/officeDocument/2006/relationships/hyperlink" Target="https://muse.jhu.edu/article/766975" TargetMode="External"/><Relationship Id="rId24" Type="http://schemas.openxmlformats.org/officeDocument/2006/relationships/hyperlink" Target="https://cnn.iprima.cz/reportaz-vakcinu-vymysleli-k-likvidaci-lidi-aneb-jak-se-romove-stale-boji-ockovani-50875" TargetMode="External"/><Relationship Id="rId32" Type="http://schemas.openxmlformats.org/officeDocument/2006/relationships/hyperlink" Target="https://doi.org/10.1038/s41572-021-00279-w" TargetMode="External"/><Relationship Id="rId37" Type="http://schemas.openxmlformats.org/officeDocument/2006/relationships/hyperlink" Target="https://www.thelancet.com/journals/lanepe/article/PIIS2666-7762(21)00157-5/fulltex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i.org/10.3389/fpsyg.2020.565128" TargetMode="External"/><Relationship Id="rId15" Type="http://schemas.openxmlformats.org/officeDocument/2006/relationships/hyperlink" Target="https://www.idnes.cz/usti/zpravy/mojzir-sidliste-ghetto-ockovani-covid-mobilni-tym-romove.A210803_152750_usti-zpravy_grr" TargetMode="External"/><Relationship Id="rId23" Type="http://schemas.openxmlformats.org/officeDocument/2006/relationships/hyperlink" Target="https://doi.org/10.1016/j.socscimed.2018.06.032" TargetMode="External"/><Relationship Id="rId28" Type="http://schemas.openxmlformats.org/officeDocument/2006/relationships/hyperlink" Target="https://doi.org/10.1016/j.lanepe.2020.100012" TargetMode="External"/><Relationship Id="rId36" Type="http://schemas.openxmlformats.org/officeDocument/2006/relationships/hyperlink" Target="https://doi.org/10.1016/j.socscimed.2020.113414" TargetMode="External"/><Relationship Id="rId10" Type="http://schemas.openxmlformats.org/officeDocument/2006/relationships/hyperlink" Target="https://www.thelancet.com/journals/lancet/article/PIIS0140-6736(20)31558-0/fulltext" TargetMode="External"/><Relationship Id="rId19" Type="http://schemas.openxmlformats.org/officeDocument/2006/relationships/hyperlink" Target="https://doi.org/10.1007/s12160-017-9888-y" TargetMode="External"/><Relationship Id="rId31" Type="http://schemas.openxmlformats.org/officeDocument/2006/relationships/hyperlink" Target="https://doi.org/10.1016/j.socscimed.2018.10.027" TargetMode="External"/><Relationship Id="rId4" Type="http://schemas.openxmlformats.org/officeDocument/2006/relationships/hyperlink" Target="https://doi.org/10.31234/osf.io/5m3sd" TargetMode="External"/><Relationship Id="rId9" Type="http://schemas.openxmlformats.org/officeDocument/2006/relationships/hyperlink" Target="https://doi.org/10.1186/s12913-021-07037-4" TargetMode="External"/><Relationship Id="rId14" Type="http://schemas.openxmlformats.org/officeDocument/2006/relationships/hyperlink" Target="https://doi.org/10.1111/jasp.12747" TargetMode="External"/><Relationship Id="rId22" Type="http://schemas.openxmlformats.org/officeDocument/2006/relationships/hyperlink" Target="https://doi.org/10.1001/jamanetworkopen.2021.21931" TargetMode="External"/><Relationship Id="rId27" Type="http://schemas.openxmlformats.org/officeDocument/2006/relationships/hyperlink" Target="https://doi.org/10.1136/bmj.n513" TargetMode="External"/><Relationship Id="rId30" Type="http://schemas.openxmlformats.org/officeDocument/2006/relationships/hyperlink" Target="https://doi.org/10.1136/bmj.n513" TargetMode="External"/><Relationship Id="rId35" Type="http://schemas.openxmlformats.org/officeDocument/2006/relationships/hyperlink" Target="https://doi.org/10.1186/s12889-021-11814-5" TargetMode="External"/><Relationship Id="rId8" Type="http://schemas.openxmlformats.org/officeDocument/2006/relationships/hyperlink" Target="https://doi.org/10.1016/j.eclinm.2021.10111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Doležal</dc:creator>
  <cp:lastModifiedBy>Hlaváček, Petr</cp:lastModifiedBy>
  <cp:revision>10</cp:revision>
  <cp:lastPrinted>2021-11-27T12:57:00Z</cp:lastPrinted>
  <dcterms:created xsi:type="dcterms:W3CDTF">2021-11-27T01:06:00Z</dcterms:created>
  <dcterms:modified xsi:type="dcterms:W3CDTF">2021-11-29T20:46:00Z</dcterms:modified>
</cp:coreProperties>
</file>